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2" w:rsidRPr="00265E76" w:rsidRDefault="004401B2" w:rsidP="004401B2">
      <w:pPr>
        <w:pStyle w:val="NoSpacing"/>
        <w:rPr>
          <w:b/>
          <w:bCs/>
          <w:color w:val="FF0000"/>
          <w:sz w:val="28"/>
          <w:szCs w:val="28"/>
        </w:rPr>
      </w:pPr>
      <w:r w:rsidRPr="00265E76">
        <w:rPr>
          <w:b/>
          <w:bCs/>
          <w:color w:val="FF0000"/>
          <w:sz w:val="28"/>
          <w:szCs w:val="28"/>
        </w:rPr>
        <w:t>Week Four</w:t>
      </w:r>
      <w:r w:rsidRPr="00265E76">
        <w:rPr>
          <w:b/>
          <w:bCs/>
          <w:color w:val="FF0000"/>
          <w:sz w:val="28"/>
          <w:szCs w:val="28"/>
        </w:rPr>
        <w:tab/>
      </w:r>
      <w:r w:rsidRPr="00265E76">
        <w:rPr>
          <w:b/>
          <w:bCs/>
          <w:color w:val="FF0000"/>
          <w:sz w:val="28"/>
          <w:szCs w:val="28"/>
        </w:rPr>
        <w:tab/>
        <w:t>Feb. 1</w:t>
      </w:r>
      <w:r w:rsidRPr="00265E76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265E76">
        <w:rPr>
          <w:b/>
          <w:bCs/>
          <w:color w:val="FF0000"/>
          <w:sz w:val="28"/>
          <w:szCs w:val="28"/>
        </w:rPr>
        <w:t>2:1-10</w:t>
      </w:r>
      <w:r w:rsidRPr="00265E76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Chris</w:t>
      </w:r>
    </w:p>
    <w:p w:rsidR="004401B2" w:rsidRDefault="004401B2" w:rsidP="004401B2">
      <w:pPr>
        <w:pStyle w:val="NoSpacing"/>
        <w:rPr>
          <w:rFonts w:cstheme="minorHAnsi"/>
          <w:b/>
          <w:sz w:val="24"/>
          <w:szCs w:val="24"/>
        </w:rPr>
      </w:pPr>
    </w:p>
    <w:p w:rsidR="004401B2" w:rsidRDefault="004401B2" w:rsidP="004401B2">
      <w:pPr>
        <w:pStyle w:val="NoSpacing"/>
        <w:rPr>
          <w:rFonts w:cstheme="minorHAnsi"/>
          <w:b/>
          <w:sz w:val="24"/>
          <w:szCs w:val="24"/>
        </w:rPr>
      </w:pPr>
      <w:r w:rsidRPr="007E546A">
        <w:rPr>
          <w:rFonts w:cstheme="minorHAnsi"/>
          <w:b/>
          <w:sz w:val="24"/>
          <w:szCs w:val="24"/>
        </w:rPr>
        <w:t>Discussion Questions</w:t>
      </w:r>
    </w:p>
    <w:p w:rsidR="004401B2" w:rsidRPr="007E546A" w:rsidRDefault="004401B2" w:rsidP="004401B2">
      <w:pPr>
        <w:pStyle w:val="NoSpacing"/>
        <w:rPr>
          <w:rFonts w:cstheme="minorHAnsi"/>
          <w:b/>
          <w:sz w:val="24"/>
          <w:szCs w:val="24"/>
        </w:rPr>
      </w:pP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First pray that the eyes of your heart will be enlightened. Then r</w:t>
      </w:r>
      <w:r w:rsidRPr="005D06F7">
        <w:rPr>
          <w:rFonts w:cstheme="minorHAnsi"/>
          <w:bCs/>
          <w:sz w:val="24"/>
          <w:szCs w:val="24"/>
        </w:rPr>
        <w:t xml:space="preserve">ead thru the passage </w:t>
      </w:r>
      <w:r>
        <w:rPr>
          <w:rFonts w:cstheme="minorHAnsi"/>
          <w:bCs/>
          <w:sz w:val="24"/>
          <w:szCs w:val="24"/>
        </w:rPr>
        <w:t xml:space="preserve">three times </w:t>
      </w:r>
      <w:r w:rsidRPr="005D06F7">
        <w:rPr>
          <w:rFonts w:cstheme="minorHAnsi"/>
          <w:bCs/>
          <w:sz w:val="24"/>
          <w:szCs w:val="24"/>
        </w:rPr>
        <w:t xml:space="preserve">slowly, prayerfully, </w:t>
      </w:r>
      <w:r>
        <w:rPr>
          <w:rFonts w:cstheme="minorHAnsi"/>
          <w:bCs/>
          <w:sz w:val="24"/>
          <w:szCs w:val="24"/>
        </w:rPr>
        <w:t xml:space="preserve">worshipfully. Try reading it </w:t>
      </w:r>
      <w:r w:rsidRPr="005D06F7">
        <w:rPr>
          <w:rFonts w:cstheme="minorHAnsi"/>
          <w:bCs/>
          <w:sz w:val="24"/>
          <w:szCs w:val="24"/>
        </w:rPr>
        <w:t xml:space="preserve">out loud. </w:t>
      </w:r>
      <w:r>
        <w:rPr>
          <w:rFonts w:cstheme="minorHAnsi"/>
          <w:bCs/>
          <w:sz w:val="24"/>
          <w:szCs w:val="24"/>
        </w:rPr>
        <w:t>This is one of the greatest passages in the Bible!</w:t>
      </w:r>
      <w:r w:rsidRPr="005D06F7">
        <w:rPr>
          <w:rFonts w:cstheme="minorHAnsi"/>
          <w:bCs/>
          <w:sz w:val="24"/>
          <w:szCs w:val="24"/>
        </w:rPr>
        <w:t xml:space="preserve"> </w:t>
      </w:r>
    </w:p>
    <w:p w:rsidR="004401B2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does it mean to be dead in your sins?  Why would Paul use the word “dead”</w:t>
      </w:r>
      <w:r>
        <w:rPr>
          <w:rFonts w:cstheme="minorHAnsi"/>
          <w:bCs/>
          <w:sz w:val="24"/>
          <w:szCs w:val="24"/>
        </w:rPr>
        <w:t xml:space="preserve"> and not some other descriptor</w:t>
      </w:r>
      <w:r w:rsidRPr="005D06F7">
        <w:rPr>
          <w:rFonts w:cstheme="minorHAnsi"/>
          <w:bCs/>
          <w:sz w:val="24"/>
          <w:szCs w:val="24"/>
        </w:rPr>
        <w:t>?</w:t>
      </w:r>
    </w:p>
    <w:p w:rsidR="004401B2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Can you think of any OT passage that Paul might be drawing from in this passage?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Describe Paul’s tone and mood as he writes or dictates this passage? 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are the three great forces or enemies of man’s soul that Paul has identified in v</w:t>
      </w:r>
      <w:r>
        <w:rPr>
          <w:rFonts w:cstheme="minorHAnsi"/>
          <w:bCs/>
          <w:sz w:val="24"/>
          <w:szCs w:val="24"/>
        </w:rPr>
        <w:t xml:space="preserve">erses </w:t>
      </w:r>
      <w:r w:rsidRPr="005D06F7">
        <w:rPr>
          <w:rFonts w:cstheme="minorHAnsi"/>
          <w:bCs/>
          <w:sz w:val="24"/>
          <w:szCs w:val="24"/>
        </w:rPr>
        <w:t xml:space="preserve">2-3?  </w:t>
      </w:r>
      <w:r>
        <w:rPr>
          <w:rFonts w:cstheme="minorHAnsi"/>
          <w:bCs/>
          <w:sz w:val="24"/>
          <w:szCs w:val="24"/>
        </w:rPr>
        <w:t>How do these forces work together?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It’s hard to imagine a worse condition than the one described in v</w:t>
      </w:r>
      <w:r>
        <w:rPr>
          <w:rFonts w:cstheme="minorHAnsi"/>
          <w:bCs/>
          <w:sz w:val="24"/>
          <w:szCs w:val="24"/>
        </w:rPr>
        <w:t xml:space="preserve">erses </w:t>
      </w:r>
      <w:r w:rsidRPr="005D06F7">
        <w:rPr>
          <w:rFonts w:cstheme="minorHAnsi"/>
          <w:bCs/>
          <w:sz w:val="24"/>
          <w:szCs w:val="24"/>
        </w:rPr>
        <w:t>1-3. Left to ourselves this is truly a hopeless situation.</w:t>
      </w:r>
      <w:r>
        <w:rPr>
          <w:rFonts w:cstheme="minorHAnsi"/>
          <w:bCs/>
          <w:sz w:val="24"/>
          <w:szCs w:val="24"/>
        </w:rPr>
        <w:t xml:space="preserve"> Consider that this was you before salvation and then describe your reaction to this.</w:t>
      </w:r>
    </w:p>
    <w:p w:rsidR="004401B2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</w:t>
      </w:r>
      <w:r>
        <w:rPr>
          <w:rFonts w:cstheme="minorHAnsi"/>
          <w:bCs/>
          <w:sz w:val="24"/>
          <w:szCs w:val="24"/>
        </w:rPr>
        <w:t xml:space="preserve">all </w:t>
      </w:r>
      <w:r w:rsidRPr="005D06F7">
        <w:rPr>
          <w:rFonts w:cstheme="minorHAnsi"/>
          <w:bCs/>
          <w:sz w:val="24"/>
          <w:szCs w:val="24"/>
        </w:rPr>
        <w:t>did God save us from?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According to this passage, why did God do what God did on our behalf?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</w:t>
      </w:r>
      <w:r>
        <w:rPr>
          <w:rFonts w:cstheme="minorHAnsi"/>
          <w:bCs/>
          <w:sz w:val="24"/>
          <w:szCs w:val="24"/>
        </w:rPr>
        <w:t>en Paul says “and that not of yourselves” in verse 8, what do you think he’s referring to?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If we were saved by our good works, what would we inevitably do?  Why is </w:t>
      </w:r>
      <w:proofErr w:type="gramStart"/>
      <w:r w:rsidRPr="005D06F7">
        <w:rPr>
          <w:rFonts w:cstheme="minorHAnsi"/>
          <w:bCs/>
          <w:sz w:val="24"/>
          <w:szCs w:val="24"/>
        </w:rPr>
        <w:t>this such</w:t>
      </w:r>
      <w:proofErr w:type="gramEnd"/>
      <w:r w:rsidRPr="005D06F7">
        <w:rPr>
          <w:rFonts w:cstheme="minorHAnsi"/>
          <w:bCs/>
          <w:sz w:val="24"/>
          <w:szCs w:val="24"/>
        </w:rPr>
        <w:t xml:space="preserve"> an affront to God?</w:t>
      </w:r>
    </w:p>
    <w:p w:rsidR="004401B2" w:rsidRPr="005D06F7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Do you feel like you are walking in the good works God has prepared beforehand for you</w:t>
      </w:r>
      <w:r>
        <w:rPr>
          <w:rFonts w:cstheme="minorHAnsi"/>
          <w:bCs/>
          <w:sz w:val="24"/>
          <w:szCs w:val="24"/>
        </w:rPr>
        <w:t xml:space="preserve"> (vs. 10)</w:t>
      </w:r>
      <w:r w:rsidRPr="005D06F7">
        <w:rPr>
          <w:rFonts w:cstheme="minorHAnsi"/>
          <w:bCs/>
          <w:sz w:val="24"/>
          <w:szCs w:val="24"/>
        </w:rPr>
        <w:t>?  What adjustments are needed in your life to start walking more in those good works?</w:t>
      </w:r>
      <w:r>
        <w:rPr>
          <w:rFonts w:cstheme="minorHAnsi"/>
          <w:bCs/>
          <w:sz w:val="24"/>
          <w:szCs w:val="24"/>
        </w:rPr>
        <w:t xml:space="preserve"> How do you think spiritual giftedness (chapter 4) relates to v.10?</w:t>
      </w:r>
    </w:p>
    <w:p w:rsidR="004401B2" w:rsidRPr="00E5298C" w:rsidRDefault="004401B2" w:rsidP="004401B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effect does this passage have on how you see yourself right now?  How you see your brother or sister in Christ?</w:t>
      </w:r>
    </w:p>
    <w:p w:rsidR="004401B2" w:rsidRDefault="004401B2" w:rsidP="004401B2">
      <w:pPr>
        <w:pStyle w:val="NoSpacing"/>
        <w:rPr>
          <w:rFonts w:cstheme="minorHAnsi"/>
          <w:b/>
          <w:sz w:val="24"/>
          <w:szCs w:val="24"/>
        </w:rPr>
      </w:pPr>
    </w:p>
    <w:p w:rsidR="00E81F26" w:rsidRDefault="00E81F26">
      <w:bookmarkStart w:id="0" w:name="_GoBack"/>
      <w:bookmarkEnd w:id="0"/>
    </w:p>
    <w:sectPr w:rsidR="00E8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FEB"/>
    <w:multiLevelType w:val="hybridMultilevel"/>
    <w:tmpl w:val="E384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B2"/>
    <w:rsid w:val="004401B2"/>
    <w:rsid w:val="00E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1</cp:revision>
  <dcterms:created xsi:type="dcterms:W3CDTF">2022-01-25T16:06:00Z</dcterms:created>
  <dcterms:modified xsi:type="dcterms:W3CDTF">2022-01-25T16:07:00Z</dcterms:modified>
</cp:coreProperties>
</file>